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5377"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position w:val="-21"/>
        </w:rPr>
        <w:drawing>
          <wp:inline distT="0" distB="0" distL="0" distR="0">
            <wp:extent cx="2875280" cy="6686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787" cy="6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85F2">
      <w:pPr>
        <w:jc w:val="center"/>
        <w:rPr>
          <w:rFonts w:ascii="微软雅黑" w:hAnsi="微软雅黑" w:eastAsia="微软雅黑"/>
        </w:rPr>
      </w:pPr>
    </w:p>
    <w:p w14:paraId="71BEE68D">
      <w:pPr>
        <w:jc w:val="center"/>
        <w:rPr>
          <w:rFonts w:ascii="微软雅黑" w:hAnsi="微软雅黑" w:eastAsia="微软雅黑"/>
          <w:b/>
          <w:bCs/>
          <w:sz w:val="28"/>
          <w:szCs w:val="32"/>
        </w:rPr>
      </w:pPr>
      <w:r>
        <w:rPr>
          <w:rFonts w:ascii="微软雅黑" w:hAnsi="微软雅黑" w:eastAsia="微软雅黑"/>
          <w:b/>
          <w:bCs/>
          <w:sz w:val="28"/>
          <w:szCs w:val="32"/>
        </w:rPr>
        <w:t xml:space="preserve">RESERVATION CONFIRMATION 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/</w:t>
      </w:r>
      <w:r>
        <w:rPr>
          <w:rFonts w:ascii="微软雅黑" w:hAnsi="微软雅黑" w:eastAsia="微软雅黑"/>
          <w:b/>
          <w:bCs/>
          <w:sz w:val="28"/>
          <w:szCs w:val="32"/>
        </w:rPr>
        <w:t xml:space="preserve"> 预订确认函</w:t>
      </w:r>
    </w:p>
    <w:p w14:paraId="341C7DB0">
      <w:pPr>
        <w:jc w:val="center"/>
        <w:rPr>
          <w:rFonts w:ascii="微软雅黑" w:hAnsi="微软雅黑" w:eastAsia="微软雅黑"/>
          <w:i/>
          <w:iCs/>
        </w:rPr>
      </w:pPr>
      <w:r>
        <w:rPr>
          <w:rFonts w:hint="eastAsia" w:ascii="微软雅黑" w:hAnsi="微软雅黑" w:eastAsia="微软雅黑"/>
          <w:i/>
          <w:iCs/>
        </w:rPr>
        <w:t>（</w:t>
      </w:r>
      <w:r>
        <w:rPr>
          <w:rFonts w:ascii="微软雅黑" w:hAnsi="微软雅黑" w:eastAsia="微软雅黑"/>
          <w:i/>
          <w:iCs/>
        </w:rPr>
        <w:t>Please fill in and send to the hotel via email / 请填写后邮件发送至酒店）</w:t>
      </w:r>
    </w:p>
    <w:p w14:paraId="19955B8F">
      <w:pPr>
        <w:jc w:val="center"/>
        <w:rPr>
          <w:rFonts w:hint="eastAsia" w:ascii="微软雅黑" w:hAnsi="微软雅黑" w:eastAsia="微软雅黑"/>
          <w:i/>
          <w:iCs/>
          <w:sz w:val="28"/>
          <w:szCs w:val="32"/>
        </w:rPr>
      </w:pPr>
    </w:p>
    <w:p w14:paraId="60A48BB6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  <w:lang w:eastAsia="zh-CN"/>
        </w:rPr>
      </w:pPr>
      <w:r>
        <w:rPr>
          <w:spacing w:val="4"/>
          <w:sz w:val="22"/>
          <w:szCs w:val="22"/>
        </w:rPr>
        <w:t>Thank you for choosing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EMPARK Grand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Hotel Chongqing, We are</w:t>
      </w:r>
      <w:r>
        <w:rPr>
          <w:spacing w:val="18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pleased to</w:t>
      </w:r>
      <w:r>
        <w:rPr>
          <w:spacing w:val="1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confirm</w:t>
      </w:r>
      <w:r>
        <w:rPr>
          <w:spacing w:val="8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the following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reservations</w:t>
      </w:r>
      <w:r>
        <w:rPr>
          <w:spacing w:val="4"/>
          <w:sz w:val="22"/>
          <w:szCs w:val="22"/>
          <w:lang w:eastAsia="zh-CN"/>
        </w:rPr>
        <w:t>:</w:t>
      </w:r>
    </w:p>
    <w:p w14:paraId="28A065A0">
      <w:pPr>
        <w:pStyle w:val="3"/>
        <w:spacing w:before="77" w:line="283" w:lineRule="auto"/>
        <w:ind w:left="1" w:right="272"/>
        <w:jc w:val="both"/>
        <w:rPr>
          <w:spacing w:val="8"/>
          <w:sz w:val="22"/>
          <w:szCs w:val="22"/>
          <w:lang w:eastAsia="zh-CN"/>
        </w:rPr>
      </w:pPr>
      <w:r>
        <w:rPr>
          <w:spacing w:val="8"/>
          <w:sz w:val="22"/>
          <w:szCs w:val="22"/>
          <w:lang w:eastAsia="zh-CN"/>
        </w:rPr>
        <w:t>感谢您选择下榻重庆世纪金源大饭店</w:t>
      </w:r>
      <w:r>
        <w:rPr>
          <w:spacing w:val="-5"/>
          <w:sz w:val="22"/>
          <w:szCs w:val="22"/>
          <w:lang w:eastAsia="zh-CN"/>
        </w:rPr>
        <w:t xml:space="preserve"> </w:t>
      </w:r>
      <w:r>
        <w:rPr>
          <w:spacing w:val="8"/>
          <w:sz w:val="22"/>
          <w:szCs w:val="22"/>
          <w:lang w:eastAsia="zh-CN"/>
        </w:rPr>
        <w:t>，我们非常荣幸为您确认以下预订：</w:t>
      </w:r>
    </w:p>
    <w:p w14:paraId="73198A4D">
      <w:pPr>
        <w:pStyle w:val="3"/>
        <w:spacing w:before="77" w:line="283" w:lineRule="auto"/>
        <w:ind w:left="1" w:right="272"/>
        <w:jc w:val="both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Guest Information / 宾客信息</w:t>
      </w:r>
    </w:p>
    <w:tbl>
      <w:tblPr>
        <w:tblStyle w:val="7"/>
        <w:tblW w:w="975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4"/>
        <w:gridCol w:w="5051"/>
      </w:tblGrid>
      <w:tr w14:paraId="54C8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04" w:type="dxa"/>
            <w:vAlign w:val="center"/>
          </w:tcPr>
          <w:p w14:paraId="0930BD67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b/>
                <w:bCs/>
                <w:color w:val="0F1115"/>
                <w:sz w:val="21"/>
                <w:szCs w:val="21"/>
              </w:rPr>
              <w:t>Item / 项目</w:t>
            </w:r>
          </w:p>
        </w:tc>
        <w:tc>
          <w:tcPr>
            <w:tcW w:w="5051" w:type="dxa"/>
            <w:vAlign w:val="center"/>
          </w:tcPr>
          <w:p w14:paraId="2DDEBB6A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b/>
                <w:bCs/>
                <w:color w:val="0F1115"/>
                <w:sz w:val="21"/>
                <w:szCs w:val="21"/>
              </w:rPr>
              <w:t>Please fill in / 请填写</w:t>
            </w:r>
          </w:p>
        </w:tc>
      </w:tr>
      <w:tr w14:paraId="1E0D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04" w:type="dxa"/>
            <w:vAlign w:val="center"/>
          </w:tcPr>
          <w:p w14:paraId="2E14D10D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Guest Name / 宾客姓名</w:t>
            </w:r>
          </w:p>
        </w:tc>
        <w:tc>
          <w:tcPr>
            <w:tcW w:w="5051" w:type="dxa"/>
            <w:vAlign w:val="center"/>
          </w:tcPr>
          <w:p w14:paraId="6FA4BDAE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14D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04" w:type="dxa"/>
            <w:vAlign w:val="center"/>
          </w:tcPr>
          <w:p w14:paraId="0EBA4F00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Adults / 人数</w:t>
            </w:r>
          </w:p>
        </w:tc>
        <w:tc>
          <w:tcPr>
            <w:tcW w:w="5051" w:type="dxa"/>
            <w:vAlign w:val="center"/>
          </w:tcPr>
          <w:p w14:paraId="1C757670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87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04" w:type="dxa"/>
            <w:vAlign w:val="center"/>
          </w:tcPr>
          <w:p w14:paraId="72462F5F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Arrival Date / 到店日期</w:t>
            </w:r>
          </w:p>
        </w:tc>
        <w:tc>
          <w:tcPr>
            <w:tcW w:w="5051" w:type="dxa"/>
            <w:vAlign w:val="center"/>
          </w:tcPr>
          <w:p w14:paraId="0994472D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888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04" w:type="dxa"/>
            <w:vAlign w:val="center"/>
          </w:tcPr>
          <w:p w14:paraId="4B51F6E4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Arrival Flight / 到店航班号</w:t>
            </w:r>
          </w:p>
        </w:tc>
        <w:tc>
          <w:tcPr>
            <w:tcW w:w="5051" w:type="dxa"/>
            <w:vAlign w:val="center"/>
          </w:tcPr>
          <w:p w14:paraId="227974F4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00D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04" w:type="dxa"/>
            <w:vAlign w:val="center"/>
          </w:tcPr>
          <w:p w14:paraId="23176BB8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Departure Date / 离店日期</w:t>
            </w:r>
          </w:p>
        </w:tc>
        <w:tc>
          <w:tcPr>
            <w:tcW w:w="5051" w:type="dxa"/>
            <w:vAlign w:val="center"/>
          </w:tcPr>
          <w:p w14:paraId="548C28FD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668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04" w:type="dxa"/>
            <w:vAlign w:val="center"/>
          </w:tcPr>
          <w:p w14:paraId="51CBFDB9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Departure Flight / 离店航班号</w:t>
            </w:r>
          </w:p>
        </w:tc>
        <w:tc>
          <w:tcPr>
            <w:tcW w:w="5051" w:type="dxa"/>
            <w:vAlign w:val="center"/>
          </w:tcPr>
          <w:p w14:paraId="19D18856">
            <w:pPr>
              <w:pStyle w:val="3"/>
              <w:ind w:right="272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526A3FD4">
      <w:pPr>
        <w:pStyle w:val="3"/>
        <w:spacing w:before="468" w:beforeLines="150" w:line="283" w:lineRule="auto"/>
        <w:ind w:right="272"/>
        <w:jc w:val="both"/>
        <w:rPr>
          <w:b/>
          <w:bCs/>
          <w:sz w:val="21"/>
          <w:szCs w:val="21"/>
          <w:lang w:eastAsia="zh-CN"/>
        </w:rPr>
      </w:pPr>
      <w:r>
        <w:rPr>
          <w:b/>
          <w:bCs/>
          <w:sz w:val="22"/>
          <w:szCs w:val="22"/>
          <w:lang w:eastAsia="zh-CN"/>
        </w:rPr>
        <w:t>Room Information / 客房信息</w:t>
      </w:r>
    </w:p>
    <w:tbl>
      <w:tblPr>
        <w:tblStyle w:val="7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4820"/>
        <w:gridCol w:w="1944"/>
      </w:tblGrid>
      <w:tr w14:paraId="4CD7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71" w:type="dxa"/>
            <w:vAlign w:val="center"/>
          </w:tcPr>
          <w:p w14:paraId="4E388237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9"/>
                <w:rFonts w:cs="Segoe UI"/>
                <w:color w:val="0F1115"/>
                <w:sz w:val="21"/>
                <w:szCs w:val="21"/>
              </w:rPr>
              <w:t>Room Category / 房型</w:t>
            </w:r>
          </w:p>
        </w:tc>
        <w:tc>
          <w:tcPr>
            <w:tcW w:w="4820" w:type="dxa"/>
            <w:vAlign w:val="center"/>
          </w:tcPr>
          <w:p w14:paraId="68E84827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9"/>
                <w:rFonts w:cs="Segoe UI"/>
                <w:color w:val="0F1115"/>
                <w:sz w:val="21"/>
                <w:szCs w:val="21"/>
              </w:rPr>
              <w:t>Room Rate / 房价</w:t>
            </w:r>
          </w:p>
        </w:tc>
        <w:tc>
          <w:tcPr>
            <w:tcW w:w="1944" w:type="dxa"/>
            <w:vAlign w:val="center"/>
          </w:tcPr>
          <w:p w14:paraId="3224E7A5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9"/>
                <w:rFonts w:cs="Segoe UI"/>
                <w:color w:val="0F1115"/>
                <w:sz w:val="21"/>
                <w:szCs w:val="21"/>
              </w:rPr>
              <w:t>Select / 勾选</w:t>
            </w:r>
          </w:p>
        </w:tc>
      </w:tr>
      <w:tr w14:paraId="01A2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vAlign w:val="center"/>
          </w:tcPr>
          <w:p w14:paraId="01447A8D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King Room / 大床房</w:t>
            </w:r>
          </w:p>
        </w:tc>
        <w:tc>
          <w:tcPr>
            <w:tcW w:w="4820" w:type="dxa"/>
            <w:vAlign w:val="center"/>
          </w:tcPr>
          <w:p w14:paraId="2B2A45C5">
            <w:pPr>
              <w:pStyle w:val="3"/>
              <w:ind w:right="272"/>
              <w:jc w:val="center"/>
              <w:rPr>
                <w:rFonts w:cs="Segoe UI"/>
                <w:color w:val="0F1115"/>
                <w:sz w:val="21"/>
                <w:szCs w:val="21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CNY 398 R/N</w:t>
            </w:r>
          </w:p>
          <w:p w14:paraId="3B1E128B">
            <w:pPr>
              <w:pStyle w:val="3"/>
              <w:ind w:right="272"/>
              <w:jc w:val="center"/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</w:pPr>
            <w:r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  <w:t>(</w:t>
            </w:r>
            <w:r>
              <w:rPr>
                <w:rFonts w:cs="Segoe UI"/>
                <w:color w:val="0F1115"/>
                <w:sz w:val="21"/>
                <w:szCs w:val="21"/>
              </w:rPr>
              <w:t>includes 1-2 breakfasts / 提供1-2份早餐</w:t>
            </w:r>
            <w:r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44" w:type="dxa"/>
            <w:vAlign w:val="center"/>
          </w:tcPr>
          <w:p w14:paraId="0BBA357E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□</w:t>
            </w:r>
          </w:p>
        </w:tc>
      </w:tr>
      <w:tr w14:paraId="533F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vAlign w:val="center"/>
          </w:tcPr>
          <w:p w14:paraId="60105AC3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Twin Room / 双床房</w:t>
            </w:r>
          </w:p>
        </w:tc>
        <w:tc>
          <w:tcPr>
            <w:tcW w:w="4820" w:type="dxa"/>
            <w:vAlign w:val="center"/>
          </w:tcPr>
          <w:p w14:paraId="2A8C66BF">
            <w:pPr>
              <w:pStyle w:val="3"/>
              <w:ind w:right="272"/>
              <w:jc w:val="center"/>
              <w:rPr>
                <w:rFonts w:cs="Segoe UI"/>
                <w:color w:val="0F1115"/>
                <w:sz w:val="21"/>
                <w:szCs w:val="21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CNY 398 R/N</w:t>
            </w:r>
          </w:p>
          <w:p w14:paraId="6E76E6D8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 xml:space="preserve"> </w:t>
            </w:r>
            <w:r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  <w:t>(</w:t>
            </w:r>
            <w:r>
              <w:rPr>
                <w:rFonts w:cs="Segoe UI"/>
                <w:color w:val="0F1115"/>
                <w:sz w:val="21"/>
                <w:szCs w:val="21"/>
              </w:rPr>
              <w:t>includes 1-2 breakfasts / 提供1-2份早餐</w:t>
            </w:r>
            <w:r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44" w:type="dxa"/>
            <w:vAlign w:val="center"/>
          </w:tcPr>
          <w:p w14:paraId="6282E95F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□</w:t>
            </w:r>
          </w:p>
        </w:tc>
      </w:tr>
      <w:tr w14:paraId="5454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vAlign w:val="center"/>
          </w:tcPr>
          <w:p w14:paraId="5398089A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>Deluxe Suite / 豪华套房</w:t>
            </w:r>
          </w:p>
        </w:tc>
        <w:tc>
          <w:tcPr>
            <w:tcW w:w="4820" w:type="dxa"/>
            <w:vAlign w:val="center"/>
          </w:tcPr>
          <w:p w14:paraId="4A0B54BA">
            <w:pPr>
              <w:pStyle w:val="3"/>
              <w:ind w:right="272"/>
              <w:jc w:val="center"/>
              <w:rPr>
                <w:rFonts w:cs="Segoe UI"/>
                <w:color w:val="0F1115"/>
                <w:sz w:val="21"/>
                <w:szCs w:val="21"/>
              </w:rPr>
            </w:pPr>
            <w:r>
              <w:rPr>
                <w:rFonts w:cs="Segoe UI"/>
                <w:color w:val="0F1115"/>
                <w:sz w:val="21"/>
                <w:szCs w:val="21"/>
              </w:rPr>
              <w:t xml:space="preserve">CNY 698 R/N </w:t>
            </w:r>
          </w:p>
          <w:p w14:paraId="0A8EDBEF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  <w:t>(</w:t>
            </w:r>
            <w:r>
              <w:rPr>
                <w:rFonts w:cs="Segoe UI"/>
                <w:color w:val="0F1115"/>
                <w:sz w:val="21"/>
                <w:szCs w:val="21"/>
              </w:rPr>
              <w:t>includes 1-2 breakfasts / 提供1-2份早餐</w:t>
            </w:r>
            <w:r>
              <w:rPr>
                <w:rFonts w:hint="eastAsia" w:cs="Segoe UI"/>
                <w:color w:val="0F1115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44" w:type="dxa"/>
            <w:vAlign w:val="center"/>
          </w:tcPr>
          <w:p w14:paraId="25980717">
            <w:pPr>
              <w:pStyle w:val="3"/>
              <w:ind w:right="272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□</w:t>
            </w:r>
          </w:p>
        </w:tc>
      </w:tr>
      <w:tr w14:paraId="16E8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735" w:type="dxa"/>
            <w:gridSpan w:val="3"/>
            <w:vAlign w:val="center"/>
          </w:tcPr>
          <w:p w14:paraId="2D404D75">
            <w:pPr>
              <w:pStyle w:val="3"/>
              <w:spacing w:line="235" w:lineRule="auto"/>
              <w:jc w:val="both"/>
              <w:rPr>
                <w:rFonts w:hint="eastAsia"/>
                <w:color w:val="FF0000"/>
                <w:spacing w:val="12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Free</w:t>
            </w:r>
            <w:r>
              <w:rPr>
                <w:color w:val="FF0000"/>
                <w:spacing w:val="21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Internet</w:t>
            </w:r>
            <w:r>
              <w:rPr>
                <w:color w:val="FF0000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FF0000"/>
                <w:spacing w:val="12"/>
                <w:sz w:val="20"/>
                <w:szCs w:val="20"/>
                <w:lang w:eastAsia="zh-CN"/>
              </w:rPr>
              <w:t>/</w:t>
            </w:r>
            <w:r>
              <w:rPr>
                <w:color w:val="FF0000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FF0000"/>
                <w:spacing w:val="12"/>
                <w:sz w:val="20"/>
                <w:szCs w:val="20"/>
              </w:rPr>
              <w:t>免费上网</w:t>
            </w:r>
          </w:p>
        </w:tc>
      </w:tr>
    </w:tbl>
    <w:p w14:paraId="161A1827">
      <w:pPr>
        <w:pStyle w:val="3"/>
        <w:spacing w:before="77" w:line="283" w:lineRule="auto"/>
        <w:ind w:left="1" w:right="272"/>
        <w:jc w:val="both"/>
        <w:rPr>
          <w:rFonts w:hint="eastAsia"/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Hotel Check-in and Check-out Time / 酒店入住及退房时间</w:t>
      </w:r>
    </w:p>
    <w:p w14:paraId="3C35CF5A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Hotel check-in time is 14:00 local time, and check-out time is 14:00 local time.</w:t>
      </w:r>
    </w:p>
    <w:p w14:paraId="22EB6349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  <w:lang w:eastAsia="zh-CN"/>
        </w:rPr>
      </w:pPr>
      <w:r>
        <w:rPr>
          <w:spacing w:val="4"/>
          <w:sz w:val="22"/>
          <w:szCs w:val="22"/>
          <w:lang w:eastAsia="zh-CN"/>
        </w:rPr>
        <w:t>酒店入住时间为当地时间14:00，退房时间为当地时间14:00。</w:t>
      </w:r>
    </w:p>
    <w:p w14:paraId="0A04BF8A">
      <w:pPr>
        <w:pStyle w:val="3"/>
        <w:spacing w:before="77" w:line="283" w:lineRule="auto"/>
        <w:ind w:left="1" w:right="272"/>
        <w:jc w:val="both"/>
        <w:rPr>
          <w:rFonts w:hint="eastAsia"/>
          <w:spacing w:val="4"/>
          <w:sz w:val="22"/>
          <w:szCs w:val="22"/>
          <w:lang w:eastAsia="zh-CN"/>
        </w:rPr>
      </w:pPr>
    </w:p>
    <w:p w14:paraId="3BEED21E">
      <w:pPr>
        <w:pStyle w:val="3"/>
        <w:spacing w:before="77" w:line="283" w:lineRule="auto"/>
        <w:ind w:left="1" w:right="272"/>
        <w:jc w:val="both"/>
        <w:rPr>
          <w:rFonts w:hint="eastAsia"/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Cancellation &amp; No-Sh</w:t>
      </w:r>
      <w:r>
        <w:rPr>
          <w:rFonts w:hint="eastAsia"/>
          <w:b/>
          <w:bCs/>
          <w:sz w:val="22"/>
          <w:szCs w:val="22"/>
          <w:lang w:val="en-US" w:eastAsia="zh-CN"/>
        </w:rPr>
        <w:t>o</w:t>
      </w:r>
      <w:r>
        <w:rPr>
          <w:b/>
          <w:bCs/>
          <w:sz w:val="22"/>
          <w:szCs w:val="22"/>
          <w:lang w:eastAsia="zh-CN"/>
        </w:rPr>
        <w:t>w Policy / 取消预订及未入住政策</w:t>
      </w:r>
    </w:p>
    <w:p w14:paraId="6B9ADE78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Cancellations must be made at least 7 days prior to arrival to avoid a charge of one night's room rate (including tax). If cancelled within 7 days of arrival or in case of no-show, the first night's full room charge will be levied, and the remaining stay will be released. Re-booking is subject to current rate and availability. Date changes made within the cancellation period are treated as cancellations. A cancellation number must be obtained from the hotel to confirm the cancellation.</w:t>
      </w:r>
    </w:p>
    <w:p w14:paraId="7B83BF1B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>取消预订或更改入住日期</w:t>
      </w:r>
      <w:r>
        <w:rPr>
          <w:rFonts w:hint="eastAsia"/>
          <w:spacing w:val="4"/>
          <w:sz w:val="22"/>
          <w:szCs w:val="22"/>
          <w:lang w:eastAsia="zh-CN"/>
        </w:rPr>
        <w:t>，</w:t>
      </w:r>
      <w:bookmarkStart w:id="0" w:name="_GoBack"/>
      <w:bookmarkEnd w:id="0"/>
      <w:r>
        <w:rPr>
          <w:rFonts w:hint="eastAsia"/>
          <w:spacing w:val="4"/>
          <w:sz w:val="22"/>
          <w:szCs w:val="22"/>
          <w:lang w:val="en-US" w:eastAsia="zh-CN"/>
        </w:rPr>
        <w:t>请</w:t>
      </w:r>
      <w:r>
        <w:rPr>
          <w:rFonts w:hint="eastAsia"/>
          <w:spacing w:val="4"/>
          <w:sz w:val="22"/>
          <w:szCs w:val="22"/>
        </w:rPr>
        <w:t>于抵店日期7天前提出，并得到酒店出具的取消序列号方可确认取消，否则酒店将收取第一晚全额房费，同时余日预订不予保留。如需重新预订将以当日酒店价格为准。</w:t>
      </w:r>
    </w:p>
    <w:p w14:paraId="08475B89">
      <w:pPr>
        <w:spacing w:line="252" w:lineRule="auto"/>
        <w:rPr>
          <w:rFonts w:ascii="微软雅黑" w:hAnsi="微软雅黑" w:eastAsia="微软雅黑"/>
          <w:sz w:val="22"/>
          <w:szCs w:val="24"/>
        </w:rPr>
      </w:pPr>
    </w:p>
    <w:p w14:paraId="19434C9F">
      <w:pPr>
        <w:pStyle w:val="3"/>
        <w:spacing w:before="77" w:line="283" w:lineRule="auto"/>
        <w:ind w:left="1" w:right="272"/>
        <w:jc w:val="both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Hotel Contact / 酒店联系方式</w:t>
      </w:r>
    </w:p>
    <w:p w14:paraId="2D586839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EMPARK GRAND HOTEL CHONGQING / 重庆世纪金源大饭店</w:t>
      </w:r>
    </w:p>
    <w:p w14:paraId="0E389FB1">
      <w:pPr>
        <w:pStyle w:val="3"/>
        <w:spacing w:before="77" w:line="283" w:lineRule="auto"/>
        <w:ind w:left="1" w:right="272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No.1, 2nd Branch Road, Jianxin North Road, Liangjiang New Area, Chongqing, China 400020 </w:t>
      </w:r>
      <w:r>
        <w:rPr>
          <w:rFonts w:hint="eastAsia"/>
          <w:spacing w:val="4"/>
          <w:sz w:val="22"/>
          <w:szCs w:val="22"/>
          <w:lang w:eastAsia="zh-CN"/>
        </w:rPr>
        <w:t>/</w:t>
      </w:r>
      <w:r>
        <w:rPr>
          <w:spacing w:val="4"/>
          <w:sz w:val="22"/>
          <w:szCs w:val="22"/>
          <w:lang w:eastAsia="zh-CN"/>
        </w:rPr>
        <w:t xml:space="preserve"> </w:t>
      </w:r>
      <w:r>
        <w:rPr>
          <w:spacing w:val="4"/>
          <w:sz w:val="22"/>
          <w:szCs w:val="22"/>
        </w:rPr>
        <w:t>中国重庆两江新区建新北路二支路1号</w:t>
      </w:r>
    </w:p>
    <w:p w14:paraId="6909BD6F">
      <w:pPr>
        <w:pStyle w:val="3"/>
        <w:spacing w:before="77" w:line="283" w:lineRule="auto"/>
        <w:ind w:left="1" w:right="272"/>
        <w:jc w:val="both"/>
        <w:rPr>
          <w:rFonts w:ascii="Segoe UI" w:hAnsi="Segoe UI" w:cs="Segoe UI"/>
          <w:color w:val="0F1115"/>
        </w:rPr>
      </w:pPr>
      <w:r>
        <w:rPr>
          <w:spacing w:val="4"/>
          <w:sz w:val="22"/>
          <w:szCs w:val="22"/>
        </w:rPr>
        <w:t>Tel</w:t>
      </w:r>
      <w:r>
        <w:rPr>
          <w:rFonts w:cs="Segoe UI"/>
          <w:color w:val="0F1115"/>
          <w:sz w:val="22"/>
          <w:szCs w:val="22"/>
          <w:shd w:val="clear" w:color="auto" w:fill="FFFFFF"/>
        </w:rPr>
        <w:t>: </w:t>
      </w:r>
      <w:r>
        <w:rPr>
          <w:spacing w:val="4"/>
          <w:sz w:val="22"/>
          <w:szCs w:val="22"/>
        </w:rPr>
        <w:t>+86 23 67958888</w:t>
      </w:r>
    </w:p>
    <w:p w14:paraId="7B54CC12">
      <w:pPr>
        <w:pStyle w:val="3"/>
        <w:spacing w:before="77" w:line="283" w:lineRule="auto"/>
        <w:ind w:left="1" w:right="272"/>
        <w:jc w:val="both"/>
        <w:rPr>
          <w:rFonts w:hint="eastAsia" w:ascii="Segoe UI" w:hAnsi="Segoe UI" w:cs="Segoe UI"/>
          <w:color w:val="0F1115"/>
          <w:shd w:val="clear" w:color="auto" w:fill="FFFFFF"/>
        </w:rPr>
      </w:pPr>
      <w:r>
        <w:rPr>
          <w:rFonts w:cs="Segoe UI"/>
          <w:color w:val="0F1115"/>
          <w:sz w:val="22"/>
          <w:szCs w:val="22"/>
          <w:shd w:val="clear" w:color="auto" w:fill="FFFFFF"/>
        </w:rPr>
        <w:t>Email: </w:t>
      </w:r>
      <w:r>
        <w:fldChar w:fldCharType="begin"/>
      </w:r>
      <w:r>
        <w:instrText xml:space="preserve"> HYPERLINK "mailto:jinjun1@empark.com.cn" </w:instrText>
      </w:r>
      <w:r>
        <w:fldChar w:fldCharType="separate"/>
      </w:r>
      <w:r>
        <w:rPr>
          <w:rStyle w:val="10"/>
          <w:rFonts w:cs="Segoe UI"/>
          <w:sz w:val="22"/>
          <w:szCs w:val="22"/>
          <w:shd w:val="clear" w:color="auto" w:fill="FFFFFF"/>
        </w:rPr>
        <w:t>jinjun1@empark.com.cn</w:t>
      </w:r>
      <w:r>
        <w:rPr>
          <w:rStyle w:val="10"/>
          <w:rFonts w:cs="Segoe UI"/>
          <w:sz w:val="22"/>
          <w:szCs w:val="22"/>
          <w:shd w:val="clear" w:color="auto" w:fill="FFFFFF"/>
        </w:rPr>
        <w:fldChar w:fldCharType="end"/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6C"/>
    <w:rsid w:val="00015D4D"/>
    <w:rsid w:val="00107F98"/>
    <w:rsid w:val="00113FBE"/>
    <w:rsid w:val="002237C8"/>
    <w:rsid w:val="0023425B"/>
    <w:rsid w:val="00271674"/>
    <w:rsid w:val="002B1B69"/>
    <w:rsid w:val="004C0147"/>
    <w:rsid w:val="005C4D31"/>
    <w:rsid w:val="0060726C"/>
    <w:rsid w:val="00666687"/>
    <w:rsid w:val="006D7A6C"/>
    <w:rsid w:val="0071634D"/>
    <w:rsid w:val="007540E0"/>
    <w:rsid w:val="007F08C6"/>
    <w:rsid w:val="008C77FC"/>
    <w:rsid w:val="00981262"/>
    <w:rsid w:val="00A7756D"/>
    <w:rsid w:val="00C50D0F"/>
    <w:rsid w:val="00E247AE"/>
    <w:rsid w:val="00F67951"/>
    <w:rsid w:val="15A47F43"/>
    <w:rsid w:val="182145DD"/>
    <w:rsid w:val="372633C5"/>
    <w:rsid w:val="5425781E"/>
    <w:rsid w:val="6B321631"/>
    <w:rsid w:val="6C0101FC"/>
    <w:rsid w:val="7E4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18"/>
      <w:szCs w:val="18"/>
      <w:lang w:eastAsia="en-US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正文文本 字符"/>
    <w:basedOn w:val="8"/>
    <w:link w:val="3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18"/>
      <w:szCs w:val="18"/>
      <w:lang w:eastAsia="en-US"/>
    </w:rPr>
  </w:style>
  <w:style w:type="character" w:customStyle="1" w:styleId="14">
    <w:name w:val="标题 4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6CD8-89CA-43A7-B5AC-EAC256E7C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1457</Characters>
  <Lines>12</Lines>
  <Paragraphs>3</Paragraphs>
  <TotalTime>40</TotalTime>
  <ScaleCrop>false</ScaleCrop>
  <LinksUpToDate>false</LinksUpToDate>
  <CharactersWithSpaces>1689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2026-07-03T09:32:00Z</dcterms:created>
  <dc:creator>Windows User</dc:creator>
  <cp:lastModifiedBy>feng</cp:lastModifiedBy>
  <dcterms:modified xsi:type="dcterms:W3CDTF">2026-07-03T10:15:26Z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eyJoZGlkIjoiZjNkODYyNmI4ZDRhY2QxYTg2MGE4MzZhMWJmNmVlODIiLCJ1c2VySWQiOiI1ODQyNzIyMjcifQ==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A2B3F68B287C41B79D7850FA0C99FCE9_12</vt:lpwstr>
  </property>
</Properties>
</file>